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705E5">
        <w:tc>
          <w:tcPr>
            <w:tcW w:w="5103" w:type="dxa"/>
          </w:tcPr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3" w:type="dxa"/>
          </w:tcPr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F705E5" w:rsidRDefault="00F705E5" w:rsidP="00F705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РАССМОТРЕНИЯ ОБРАЩЕНИЙ</w:t>
      </w: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 РОССИЙСКОЙ ФЕДЕРАЦИИ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7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18.07.2012 N 19-П)</w:t>
            </w:r>
          </w:p>
        </w:tc>
      </w:tr>
    </w:tbl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Сфера применения настоящего Федерального закона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 и их должностными лицами.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Право граждан на обращение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Основные термины, используемые в настоящем Федеральном законе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Права гражданина при рассмотрении обращения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</w:t>
      </w:r>
      <w:r>
        <w:rPr>
          <w:rFonts w:ascii="Arial" w:hAnsi="Arial" w:cs="Arial"/>
          <w:sz w:val="20"/>
          <w:szCs w:val="20"/>
        </w:rPr>
        <w:lastRenderedPageBreak/>
        <w:t xml:space="preserve">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обращении</w:t>
      </w:r>
      <w:proofErr w:type="gramEnd"/>
      <w:r>
        <w:rPr>
          <w:rFonts w:ascii="Arial" w:hAnsi="Arial" w:cs="Arial"/>
          <w:sz w:val="20"/>
          <w:szCs w:val="20"/>
        </w:rPr>
        <w:t xml:space="preserve"> вопросов;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Гарантии безопасности гражданина в связи с его обращением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0"/>
      <w:bookmarkEnd w:id="0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Требования к письменному обращению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Arial" w:hAnsi="Arial" w:cs="Arial"/>
          <w:sz w:val="20"/>
          <w:szCs w:val="20"/>
        </w:rPr>
        <w:t>, ставит личную подпись и дату.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7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8. Направление и регистрация письменного обращения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</w:t>
      </w:r>
      <w:r>
        <w:rPr>
          <w:rFonts w:ascii="Arial" w:hAnsi="Arial" w:cs="Arial"/>
          <w:sz w:val="20"/>
          <w:szCs w:val="20"/>
        </w:rPr>
        <w:lastRenderedPageBreak/>
        <w:t xml:space="preserve">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статьи 11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rPr>
          <w:rFonts w:ascii="Arial" w:hAnsi="Arial" w:cs="Arial"/>
          <w:sz w:val="20"/>
          <w:szCs w:val="20"/>
        </w:rPr>
        <w:t xml:space="preserve"> случая, указанного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357-ФЗ; 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528-ФЗ)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8"/>
      <w:bookmarkEnd w:id="2"/>
      <w:r>
        <w:rPr>
          <w:rFonts w:ascii="Arial" w:hAnsi="Arial" w:cs="Arial"/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обжалуется.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соответствии с запретом, предусмотренным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Обязательность принятия обращения к рассмотрению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96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Статья 10. Рассмотрение обращения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5"/>
      <w:bookmarkEnd w:id="4"/>
      <w:r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7"/>
      <w:bookmarkEnd w:id="5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110"/>
      <w:bookmarkEnd w:id="6"/>
      <w:r>
        <w:rPr>
          <w:rFonts w:ascii="Arial" w:eastAsiaTheme="minorHAnsi" w:hAnsi="Arial" w:cs="Arial"/>
          <w:color w:val="auto"/>
          <w:sz w:val="20"/>
          <w:szCs w:val="20"/>
        </w:rPr>
        <w:t>Статья 11. Порядок рассмотрения отдельных обращений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7"/>
      <w:bookmarkEnd w:id="7"/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</w:t>
      </w:r>
      <w:r>
        <w:rPr>
          <w:rFonts w:ascii="Arial" w:hAnsi="Arial" w:cs="Arial"/>
          <w:sz w:val="20"/>
          <w:szCs w:val="20"/>
        </w:rPr>
        <w:lastRenderedPageBreak/>
        <w:t>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3"/>
      <w:bookmarkEnd w:id="8"/>
      <w:r>
        <w:rPr>
          <w:rFonts w:ascii="Arial" w:hAnsi="Arial" w:cs="Arial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Сроки рассмотрения письменного обращения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2"/>
      <w:bookmarkEnd w:id="9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1.1 введена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исключительных случаях, а также в случае направления запроса, предусмотренного частью 2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Личный прием граждан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7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F705E5" w:rsidRDefault="00F7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рекомендации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28.09.2017.</w:t>
            </w:r>
          </w:p>
        </w:tc>
      </w:tr>
    </w:tbl>
    <w:p w:rsidR="00F705E5" w:rsidRDefault="00F705E5" w:rsidP="00F705E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</w:t>
      </w:r>
      <w:r>
        <w:rPr>
          <w:rFonts w:ascii="Arial" w:hAnsi="Arial" w:cs="Arial"/>
          <w:sz w:val="20"/>
          <w:szCs w:val="20"/>
        </w:rPr>
        <w:lastRenderedPageBreak/>
        <w:t>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14.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порядка рассмотрения обращений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Ответственность за нарушение настоящего Федерального закона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</w:t>
      </w:r>
      <w:r>
        <w:rPr>
          <w:rFonts w:ascii="Arial" w:hAnsi="Arial" w:cs="Arial"/>
          <w:sz w:val="20"/>
          <w:szCs w:val="20"/>
        </w:rPr>
        <w:lastRenderedPageBreak/>
        <w:t>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Arial" w:hAnsi="Arial" w:cs="Arial"/>
          <w:sz w:val="20"/>
          <w:szCs w:val="20"/>
        </w:rPr>
        <w:t>, заявлений и жалоб граждан";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Arial" w:hAnsi="Arial" w:cs="Arial"/>
          <w:sz w:val="20"/>
          <w:szCs w:val="20"/>
        </w:rPr>
        <w:t xml:space="preserve"> граждан".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Вступление в силу настоящего Федерального закона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мая 2006 года</w:t>
      </w:r>
    </w:p>
    <w:p w:rsidR="00F705E5" w:rsidRDefault="00F705E5" w:rsidP="00F705E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59-ФЗ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5E5" w:rsidRDefault="00F705E5" w:rsidP="00F705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648DC" w:rsidRDefault="00F705E5">
      <w:bookmarkStart w:id="10" w:name="_GoBack"/>
      <w:bookmarkEnd w:id="10"/>
    </w:p>
    <w:sectPr w:rsidR="009648DC" w:rsidSect="00D879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1"/>
    <w:rsid w:val="008A1CCE"/>
    <w:rsid w:val="00AA1CBA"/>
    <w:rsid w:val="00BD7F71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58B51A1B9A5654340765A02B0BF0018738C5EB6D26DA5E3C7B25ACB0DE2B7351CBBD875353921EE655E3E70C26E957361501057C9F429FO7sEL" TargetMode="External"/><Relationship Id="rId18" Type="http://schemas.openxmlformats.org/officeDocument/2006/relationships/hyperlink" Target="consultantplus://offline/ref=0B58B51A1B9A5654340765A02B0BF0018631C6E863758D5C6D2E2BA9B88E71634782B2804D529601E05EB6OBsFL" TargetMode="External"/><Relationship Id="rId26" Type="http://schemas.openxmlformats.org/officeDocument/2006/relationships/hyperlink" Target="consultantplus://offline/ref=0B58B51A1B9A5654340765A02B0BF0018631C2E86925DA5E3C7B25ACB0DE2B7351CBBD875353971EE255E3E70C26E957361501057C9F429FO7sEL" TargetMode="External"/><Relationship Id="rId39" Type="http://schemas.openxmlformats.org/officeDocument/2006/relationships/hyperlink" Target="consultantplus://offline/ref=0B58B51A1B9A5654340765A02B0BF001853DC9E96120DA5E3C7B25ACB0DE2B7351CBBD875353971EE255E3E70C26E957361501057C9F429FO7s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58B51A1B9A5654340765A02B0BF0018D3AC8E568288754342229AEB7D1747656DABD84554D961EFC5CB7B7O4s1L" TargetMode="External"/><Relationship Id="rId34" Type="http://schemas.openxmlformats.org/officeDocument/2006/relationships/hyperlink" Target="consultantplus://offline/ref=0B58B51A1B9A5654340765A02B0BF001853DC9E96120DA5E3C7B25ACB0DE2B7351CBBD875353971FEB55E3E70C26E957361501057C9F429FO7sEL" TargetMode="External"/><Relationship Id="rId42" Type="http://schemas.openxmlformats.org/officeDocument/2006/relationships/hyperlink" Target="consultantplus://offline/ref=0B58B51A1B9A5654340765A02B0BF0018639C0EC6D20DA5E3C7B25ACB0DE2B7351CBBD8753539617E755E3E70C26E957361501057C9F429FO7sEL" TargetMode="External"/><Relationship Id="rId47" Type="http://schemas.openxmlformats.org/officeDocument/2006/relationships/hyperlink" Target="consultantplus://offline/ref=0B58B51A1B9A5654340765A02B0BF0018638C4E86821DA5E3C7B25ACB0DE2B7343CBE58B5155891EE340B5B649O7sA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B58B51A1B9A5654340765A02B0BF0018639C0EB602BDA5E3C7B25ACB0DE2B7351CBBD875353941DE755E3E70C26E957361501057C9F429FO7sEL" TargetMode="External"/><Relationship Id="rId12" Type="http://schemas.openxmlformats.org/officeDocument/2006/relationships/hyperlink" Target="consultantplus://offline/ref=0B58B51A1B9A5654340765A02B0BF0018631C2E86925DA5E3C7B25ACB0DE2B7351CBBD875353971FEA55E3E70C26E957361501057C9F429FO7sEL" TargetMode="External"/><Relationship Id="rId17" Type="http://schemas.openxmlformats.org/officeDocument/2006/relationships/hyperlink" Target="consultantplus://offline/ref=0B58B51A1B9A5654340765A02B0BF001853DC4E4612ADA5E3C7B25ACB0DE2B7351CBBD875353971EE555E3E70C26E957361501057C9F429FO7sEL" TargetMode="External"/><Relationship Id="rId25" Type="http://schemas.openxmlformats.org/officeDocument/2006/relationships/hyperlink" Target="consultantplus://offline/ref=0B58B51A1B9A5654340776A82B0BF0018631C4E46025DA5E3C7B25ACB0DE2B7351CBBD875353971EE355E3E70C26E957361501057C9F429FO7sEL" TargetMode="External"/><Relationship Id="rId33" Type="http://schemas.openxmlformats.org/officeDocument/2006/relationships/hyperlink" Target="consultantplus://offline/ref=0B58B51A1B9A5654340765A02B0BF0018631C2E86925DA5E3C7B25ACB0DE2B7351CBBD875353971EE055E3E70C26E957361501057C9F429FO7sEL" TargetMode="External"/><Relationship Id="rId38" Type="http://schemas.openxmlformats.org/officeDocument/2006/relationships/hyperlink" Target="consultantplus://offline/ref=0B58B51A1B9A5654340765A02B0BF0018631C2E86925DA5E3C7B25ACB0DE2B7351CBBD875353971EE755E3E70C26E957361501057C9F429FO7sEL" TargetMode="External"/><Relationship Id="rId46" Type="http://schemas.openxmlformats.org/officeDocument/2006/relationships/hyperlink" Target="consultantplus://offline/ref=0B58B51A1B9A5654340765A02B0BF0018531C9EE6A22DA5E3C7B25ACB0DE2B7351CBBD875353971FEA55E3E70C26E957361501057C9F429FO7s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58B51A1B9A5654340765A02B0BF001853DC4E4612ADA5E3C7B25ACB0DE2B7351CBBD875353971EE755E3E70C26E957361501057C9F429FO7sEL" TargetMode="External"/><Relationship Id="rId20" Type="http://schemas.openxmlformats.org/officeDocument/2006/relationships/hyperlink" Target="consultantplus://offline/ref=0B58B51A1B9A5654340765A02B0BF0018639C0EB602BDA5E3C7B25ACB0DE2B7351CBBD875353941DE555E3E70C26E957361501057C9F429FO7sEL" TargetMode="External"/><Relationship Id="rId29" Type="http://schemas.openxmlformats.org/officeDocument/2006/relationships/hyperlink" Target="consultantplus://offline/ref=0B58B51A1B9A5654340765A02B0BF0018738C5EB6D26DA5E3C7B25ACB0DE2B7351CBBD875353921EE655E3E70C26E957361501057C9F429FO7sEL" TargetMode="External"/><Relationship Id="rId41" Type="http://schemas.openxmlformats.org/officeDocument/2006/relationships/hyperlink" Target="consultantplus://offline/ref=0B58B51A1B9A5654340765A02B0BF0018D3AC8E568288754342229AEB7D1747656DABD84554D961EFC5CB7B7O4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65A02B0BF0018539C0E46E23DA5E3C7B25ACB0DE2B7351CBBD875353971FEA55E3E70C26E957361501057C9F429FO7sEL" TargetMode="External"/><Relationship Id="rId11" Type="http://schemas.openxmlformats.org/officeDocument/2006/relationships/hyperlink" Target="consultantplus://offline/ref=0B58B51A1B9A5654340765A02B0BF0018531C9EE6A22DA5E3C7B25ACB0DE2B7351CBBD875353971FEA55E3E70C26E957361501057C9F429FO7sEL" TargetMode="External"/><Relationship Id="rId24" Type="http://schemas.openxmlformats.org/officeDocument/2006/relationships/hyperlink" Target="consultantplus://offline/ref=0B58B51A1B9A5654340765A02B0BF0018530C4EE6A21DA5E3C7B25ACB0DE2B7351CBBD8753539618E655E3E70C26E957361501057C9F429FO7sEL" TargetMode="External"/><Relationship Id="rId32" Type="http://schemas.openxmlformats.org/officeDocument/2006/relationships/hyperlink" Target="consultantplus://offline/ref=0B58B51A1B9A5654340765A02B0BF0018D3AC8E568288754342229AEB7D1747656DABD84554D961EFC5CB7B7O4s1L" TargetMode="External"/><Relationship Id="rId37" Type="http://schemas.openxmlformats.org/officeDocument/2006/relationships/hyperlink" Target="consultantplus://offline/ref=0B58B51A1B9A5654340765A02B0BF0018539C0E46E23DA5E3C7B25ACB0DE2B7351CBBD875353971EE255E3E70C26E957361501057C9F429FO7sEL" TargetMode="External"/><Relationship Id="rId40" Type="http://schemas.openxmlformats.org/officeDocument/2006/relationships/hyperlink" Target="consultantplus://offline/ref=0B58B51A1B9A5654340765A02B0BF0018631C2E86925DA5E3C7B25ACB0DE2B7351CBBD875353971EE555E3E70C26E957361501057C9F429FO7sEL" TargetMode="External"/><Relationship Id="rId45" Type="http://schemas.openxmlformats.org/officeDocument/2006/relationships/hyperlink" Target="consultantplus://offline/ref=0B58B51A1B9A5654340765A02B0BF001853DC8EF6C27DA5E3C7B25ACB0DE2B7343CBE58B5155891EE340B5B649O7s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58B51A1B9A5654340765A02B0BF0018631C6E863758D5C6D2E2BA9B88E63631F8EB08652519014B60FF3E34571E24B310A1E06629CO4sBL" TargetMode="External"/><Relationship Id="rId23" Type="http://schemas.openxmlformats.org/officeDocument/2006/relationships/hyperlink" Target="consultantplus://offline/ref=0B58B51A1B9A5654340765A02B0BF001873AC1EC612BDA5E3C7B25ACB0DE2B7351CBBD875352931EE655E3E70C26E957361501057C9F429FO7sEL" TargetMode="External"/><Relationship Id="rId28" Type="http://schemas.openxmlformats.org/officeDocument/2006/relationships/hyperlink" Target="consultantplus://offline/ref=0B58B51A1B9A5654340765A02B0BF0018639C0EC6D20DA5E3C7B25ACB0DE2B7351CBBD8753539617E055E3E70C26E957361501057C9F429FO7sEL" TargetMode="External"/><Relationship Id="rId36" Type="http://schemas.openxmlformats.org/officeDocument/2006/relationships/hyperlink" Target="consultantplus://offline/ref=0B58B51A1B9A5654340765A02B0BF0018539C0E46E23DA5E3C7B25ACB0DE2B7351CBBD875353971FEB55E3E70C26E957361501057C9F429FO7sEL" TargetMode="External"/><Relationship Id="rId49" Type="http://schemas.openxmlformats.org/officeDocument/2006/relationships/hyperlink" Target="consultantplus://offline/ref=0B58B51A1B9A5654340765A02B0BF0018530C3E463758D5C6D2E2BA9B88E71634782B2804D529601E05EB6OBsFL" TargetMode="External"/><Relationship Id="rId10" Type="http://schemas.openxmlformats.org/officeDocument/2006/relationships/hyperlink" Target="consultantplus://offline/ref=0B58B51A1B9A5654340765A02B0BF0018639C0EC6D20DA5E3C7B25ACB0DE2B7351CBBD8753539617E355E3E70C26E957361501057C9F429FO7sEL" TargetMode="External"/><Relationship Id="rId19" Type="http://schemas.openxmlformats.org/officeDocument/2006/relationships/hyperlink" Target="consultantplus://offline/ref=0B58B51A1B9A5654340765A02B0BF0018639C0EB602BDA5E3C7B25ACB0DE2B7351CBBD875353941DE455E3E70C26E957361501057C9F429FO7sEL" TargetMode="External"/><Relationship Id="rId31" Type="http://schemas.openxmlformats.org/officeDocument/2006/relationships/hyperlink" Target="consultantplus://offline/ref=0B58B51A1B9A5654340765A02B0BF0018639C0EB602BDA5E3C7B25ACB0DE2B7351CBBD875353941CE355E3E70C26E957361501057C9F429FO7sEL" TargetMode="External"/><Relationship Id="rId44" Type="http://schemas.openxmlformats.org/officeDocument/2006/relationships/hyperlink" Target="consultantplus://offline/ref=0B58B51A1B9A5654340765A02B0BF0018631C5E46C22DA5E3C7B25ACB0DE2B7351CBBD875353971FE055E3E70C26E957361501057C9F429FO7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65A02B0BF001853DC9E96120DA5E3C7B25ACB0DE2B7351CBBD875353971FEA55E3E70C26E957361501057C9F429FO7sEL" TargetMode="External"/><Relationship Id="rId14" Type="http://schemas.openxmlformats.org/officeDocument/2006/relationships/hyperlink" Target="consultantplus://offline/ref=0B58B51A1B9A5654340765A02B0BF001853AC2EC612ADA5E3C7B25ACB0DE2B7351CBBD8753539719E455E3E70C26E957361501057C9F429FO7sEL" TargetMode="External"/><Relationship Id="rId22" Type="http://schemas.openxmlformats.org/officeDocument/2006/relationships/hyperlink" Target="consultantplus://offline/ref=0B58B51A1B9A5654340765A02B0BF0018631C2E86925DA5E3C7B25ACB0DE2B7351CBBD875353971FEB55E3E70C26E957361501057C9F429FO7sEL" TargetMode="External"/><Relationship Id="rId27" Type="http://schemas.openxmlformats.org/officeDocument/2006/relationships/hyperlink" Target="consultantplus://offline/ref=0B58B51A1B9A5654340765A02B0BF001873BC5ED692ADA5E3C7B25ACB0DE2B7351CBBD875353951CEA55E3E70C26E957361501057C9F429FO7sEL" TargetMode="External"/><Relationship Id="rId30" Type="http://schemas.openxmlformats.org/officeDocument/2006/relationships/hyperlink" Target="consultantplus://offline/ref=0B58B51A1B9A5654340765A02B0BF001873AC1EC612BDA5E3C7B25ACB0DE2B7351CBBD875352931EE655E3E70C26E957361501057C9F429FO7sEL" TargetMode="External"/><Relationship Id="rId35" Type="http://schemas.openxmlformats.org/officeDocument/2006/relationships/hyperlink" Target="consultantplus://offline/ref=0B58B51A1B9A5654340765A02B0BF001873AC7EC6D2BDA5E3C7B25ACB0DE2B7351CBBD875352931BE755E3E70C26E957361501057C9F429FO7sEL" TargetMode="External"/><Relationship Id="rId43" Type="http://schemas.openxmlformats.org/officeDocument/2006/relationships/hyperlink" Target="consultantplus://offline/ref=0B58B51A1B9A5654340765A02B0BF0018639C0EC6D20DA5E3C7B25ACB0DE2B7351CBBD8753539617E455E3E70C26E957361501057C9F429FO7sEL" TargetMode="External"/><Relationship Id="rId48" Type="http://schemas.openxmlformats.org/officeDocument/2006/relationships/hyperlink" Target="consultantplus://offline/ref=0B58B51A1B9A5654340765A02B0BF001873AC7EA6F2ADA5E3C7B25ACB0DE2B7351CBBD8454519114B60FF3E34571E24B310A1E06629CO4sBL" TargetMode="External"/><Relationship Id="rId8" Type="http://schemas.openxmlformats.org/officeDocument/2006/relationships/hyperlink" Target="consultantplus://offline/ref=0B58B51A1B9A5654340765A02B0BF001853DC4E4612ADA5E3C7B25ACB0DE2B7351CBBD875353971EE655E3E70C26E957361501057C9F429FO7sE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4973</Words>
  <Characters>28350</Characters>
  <Application>Microsoft Office Word</Application>
  <DocSecurity>0</DocSecurity>
  <Lines>236</Lines>
  <Paragraphs>66</Paragraphs>
  <ScaleCrop>false</ScaleCrop>
  <Company>РОССТАТ</Company>
  <LinksUpToDate>false</LinksUpToDate>
  <CharactersWithSpaces>33257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P31_KhabarovaAN</cp:lastModifiedBy>
  <cp:revision>2</cp:revision>
  <dcterms:created xsi:type="dcterms:W3CDTF">2019-11-26T11:44:00Z</dcterms:created>
  <dcterms:modified xsi:type="dcterms:W3CDTF">2019-11-26T11:44:00Z</dcterms:modified>
</cp:coreProperties>
</file>